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1EBB0" w14:textId="43B2B696" w:rsidR="003F0430" w:rsidRPr="003F0430" w:rsidRDefault="003F0430" w:rsidP="003F0430">
      <w:pPr>
        <w:pStyle w:val="Sansinterligne"/>
        <w:jc w:val="right"/>
        <w:rPr>
          <w:rFonts w:asciiTheme="majorHAnsi" w:hAnsiTheme="majorHAnsi" w:cstheme="majorHAnsi"/>
          <w:sz w:val="24"/>
          <w:szCs w:val="24"/>
        </w:rPr>
      </w:pPr>
      <w:r w:rsidRPr="003F0430">
        <w:rPr>
          <w:rFonts w:asciiTheme="majorHAnsi" w:hAnsiTheme="majorHAnsi" w:cstheme="majorHAnsi"/>
          <w:sz w:val="24"/>
          <w:szCs w:val="24"/>
        </w:rPr>
        <w:t xml:space="preserve">A l’attention de </w:t>
      </w:r>
      <w:r w:rsidR="0098478F">
        <w:rPr>
          <w:rFonts w:asciiTheme="majorHAnsi" w:hAnsiTheme="majorHAnsi" w:cstheme="majorHAnsi"/>
          <w:sz w:val="24"/>
          <w:szCs w:val="24"/>
        </w:rPr>
        <w:t>xxx</w:t>
      </w:r>
    </w:p>
    <w:p w14:paraId="0E8BCF46" w14:textId="41C6308A" w:rsidR="003F0430" w:rsidRDefault="003F0430" w:rsidP="003F0430">
      <w:pPr>
        <w:pStyle w:val="Sansinterligne"/>
        <w:rPr>
          <w:rFonts w:asciiTheme="majorHAnsi" w:hAnsiTheme="majorHAnsi" w:cstheme="majorHAnsi"/>
          <w:sz w:val="24"/>
          <w:szCs w:val="24"/>
        </w:rPr>
      </w:pPr>
    </w:p>
    <w:p w14:paraId="6B40F2CD" w14:textId="35AF860E" w:rsidR="003F0430" w:rsidRDefault="003F0430" w:rsidP="003F0430">
      <w:pPr>
        <w:pStyle w:val="Sansinterligne"/>
        <w:rPr>
          <w:rFonts w:asciiTheme="majorHAnsi" w:hAnsiTheme="majorHAnsi" w:cstheme="majorHAnsi"/>
          <w:sz w:val="24"/>
          <w:szCs w:val="24"/>
        </w:rPr>
      </w:pPr>
    </w:p>
    <w:p w14:paraId="29B68A00" w14:textId="77777777" w:rsidR="003F0430" w:rsidRPr="003F0430" w:rsidRDefault="003F0430" w:rsidP="003F0430">
      <w:pPr>
        <w:pStyle w:val="Sansinterligne"/>
        <w:rPr>
          <w:rFonts w:asciiTheme="majorHAnsi" w:hAnsiTheme="majorHAnsi" w:cstheme="majorHAnsi"/>
          <w:sz w:val="24"/>
          <w:szCs w:val="24"/>
        </w:rPr>
      </w:pPr>
    </w:p>
    <w:p w14:paraId="03DD3691" w14:textId="77777777" w:rsidR="00455A9D" w:rsidRDefault="003F0430" w:rsidP="0075186D">
      <w:pPr>
        <w:pStyle w:val="Sansinterligne"/>
        <w:jc w:val="both"/>
        <w:rPr>
          <w:rFonts w:asciiTheme="majorHAnsi" w:hAnsiTheme="majorHAnsi" w:cstheme="majorHAnsi"/>
          <w:sz w:val="24"/>
          <w:szCs w:val="24"/>
        </w:rPr>
      </w:pPr>
      <w:r w:rsidRPr="0075186D">
        <w:rPr>
          <w:rFonts w:asciiTheme="majorHAnsi" w:hAnsiTheme="majorHAnsi" w:cstheme="majorHAnsi"/>
          <w:sz w:val="24"/>
          <w:szCs w:val="24"/>
        </w:rPr>
        <w:t xml:space="preserve">Chère Madame, Cher Monsieur, </w:t>
      </w:r>
    </w:p>
    <w:p w14:paraId="76AB2017" w14:textId="17F7434A" w:rsidR="003F0430" w:rsidRDefault="003F0430" w:rsidP="0075186D">
      <w:pPr>
        <w:pStyle w:val="Sansinterligne"/>
        <w:jc w:val="both"/>
        <w:rPr>
          <w:rFonts w:asciiTheme="majorHAnsi" w:hAnsiTheme="majorHAnsi" w:cstheme="majorHAnsi"/>
          <w:sz w:val="24"/>
          <w:szCs w:val="24"/>
        </w:rPr>
      </w:pPr>
      <w:r w:rsidRPr="0075186D">
        <w:rPr>
          <w:rFonts w:asciiTheme="majorHAnsi" w:hAnsiTheme="majorHAnsi" w:cstheme="majorHAnsi"/>
          <w:sz w:val="24"/>
          <w:szCs w:val="24"/>
        </w:rPr>
        <w:t xml:space="preserve">Cher Docteur, </w:t>
      </w:r>
    </w:p>
    <w:p w14:paraId="23DAB89A" w14:textId="77777777" w:rsidR="00D302A2" w:rsidRPr="0075186D" w:rsidRDefault="00D302A2" w:rsidP="0075186D">
      <w:pPr>
        <w:pStyle w:val="Sansinterligne"/>
        <w:jc w:val="both"/>
        <w:rPr>
          <w:rFonts w:asciiTheme="majorHAnsi" w:hAnsiTheme="majorHAnsi" w:cstheme="majorHAnsi"/>
          <w:sz w:val="24"/>
          <w:szCs w:val="24"/>
        </w:rPr>
      </w:pPr>
    </w:p>
    <w:p w14:paraId="4BAB01D4" w14:textId="66B56A43" w:rsidR="003F0430" w:rsidRDefault="003F0430" w:rsidP="0075186D">
      <w:pPr>
        <w:pStyle w:val="Sansinterligne"/>
        <w:jc w:val="both"/>
        <w:rPr>
          <w:rFonts w:asciiTheme="majorHAnsi" w:hAnsiTheme="majorHAnsi" w:cstheme="majorHAnsi"/>
          <w:sz w:val="24"/>
          <w:szCs w:val="24"/>
        </w:rPr>
      </w:pPr>
    </w:p>
    <w:p w14:paraId="58BA7490" w14:textId="5E4BB2F5" w:rsidR="00502FBF" w:rsidRDefault="00D302A2" w:rsidP="0075186D">
      <w:pPr>
        <w:pStyle w:val="Sansinterligne"/>
        <w:jc w:val="both"/>
        <w:rPr>
          <w:rFonts w:asciiTheme="majorHAnsi" w:hAnsiTheme="majorHAnsi" w:cstheme="majorHAnsi"/>
          <w:sz w:val="24"/>
          <w:szCs w:val="24"/>
        </w:rPr>
      </w:pPr>
      <w:r>
        <w:rPr>
          <w:rFonts w:asciiTheme="majorHAnsi" w:hAnsiTheme="majorHAnsi" w:cstheme="majorHAnsi"/>
          <w:sz w:val="24"/>
          <w:szCs w:val="24"/>
        </w:rPr>
        <w:t>J’ai pris connaissance du fait que</w:t>
      </w:r>
      <w:r w:rsidR="00C6018B">
        <w:rPr>
          <w:rFonts w:asciiTheme="majorHAnsi" w:hAnsiTheme="majorHAnsi" w:cstheme="majorHAnsi"/>
          <w:sz w:val="24"/>
          <w:szCs w:val="24"/>
        </w:rPr>
        <w:t xml:space="preserve"> vous refusez d’accueillir – et donc de soigner – vos patients qui ne sont pas vaccinés.</w:t>
      </w:r>
    </w:p>
    <w:p w14:paraId="74C027FF" w14:textId="77777777" w:rsidR="00502FBF" w:rsidRPr="0075186D" w:rsidRDefault="00502FBF" w:rsidP="00D302A2">
      <w:pPr>
        <w:pStyle w:val="Sansinterligne"/>
        <w:spacing w:line="276" w:lineRule="auto"/>
        <w:jc w:val="both"/>
        <w:rPr>
          <w:rFonts w:asciiTheme="majorHAnsi" w:hAnsiTheme="majorHAnsi" w:cstheme="majorHAnsi"/>
          <w:sz w:val="24"/>
          <w:szCs w:val="24"/>
        </w:rPr>
      </w:pPr>
    </w:p>
    <w:p w14:paraId="4CB04D6A" w14:textId="2A4D2349" w:rsidR="003F0430" w:rsidRPr="0075186D" w:rsidRDefault="00D302A2" w:rsidP="0075186D">
      <w:pPr>
        <w:pStyle w:val="Sansinterligne"/>
        <w:jc w:val="both"/>
        <w:rPr>
          <w:rFonts w:asciiTheme="majorHAnsi" w:hAnsiTheme="majorHAnsi" w:cstheme="majorHAnsi"/>
          <w:sz w:val="24"/>
          <w:szCs w:val="24"/>
        </w:rPr>
      </w:pPr>
      <w:r>
        <w:rPr>
          <w:rFonts w:asciiTheme="majorHAnsi" w:hAnsiTheme="majorHAnsi" w:cstheme="majorHAnsi"/>
          <w:sz w:val="24"/>
          <w:szCs w:val="24"/>
        </w:rPr>
        <w:t>J’attire votre attention sur le fait que</w:t>
      </w:r>
      <w:r w:rsidR="00502FBF">
        <w:rPr>
          <w:rFonts w:asciiTheme="majorHAnsi" w:hAnsiTheme="majorHAnsi" w:cstheme="majorHAnsi"/>
          <w:sz w:val="24"/>
          <w:szCs w:val="24"/>
        </w:rPr>
        <w:t xml:space="preserve"> cette manière de pratiquer est discriminatoire.</w:t>
      </w:r>
    </w:p>
    <w:p w14:paraId="1669A9DA" w14:textId="063DFE64" w:rsidR="00220F5C" w:rsidRPr="0075186D" w:rsidRDefault="00220F5C" w:rsidP="00D302A2">
      <w:pPr>
        <w:pStyle w:val="Sansinterligne"/>
        <w:spacing w:line="276" w:lineRule="auto"/>
        <w:jc w:val="both"/>
        <w:rPr>
          <w:rFonts w:asciiTheme="majorHAnsi" w:hAnsiTheme="majorHAnsi" w:cstheme="majorHAnsi"/>
          <w:sz w:val="24"/>
          <w:szCs w:val="24"/>
        </w:rPr>
      </w:pPr>
    </w:p>
    <w:p w14:paraId="4E16A1D9" w14:textId="028E3C4B" w:rsidR="0075186D" w:rsidRDefault="00502FBF" w:rsidP="0075186D">
      <w:pPr>
        <w:pStyle w:val="Sansinterligne"/>
        <w:jc w:val="both"/>
        <w:rPr>
          <w:rFonts w:asciiTheme="majorHAnsi" w:hAnsiTheme="majorHAnsi" w:cstheme="majorHAnsi"/>
          <w:sz w:val="24"/>
          <w:szCs w:val="24"/>
        </w:rPr>
      </w:pPr>
      <w:r>
        <w:rPr>
          <w:rFonts w:asciiTheme="majorHAnsi" w:hAnsiTheme="majorHAnsi" w:cstheme="majorHAnsi"/>
          <w:sz w:val="24"/>
          <w:szCs w:val="24"/>
        </w:rPr>
        <w:t>En effet, l</w:t>
      </w:r>
      <w:r w:rsidR="0075186D" w:rsidRPr="0075186D">
        <w:rPr>
          <w:rFonts w:asciiTheme="majorHAnsi" w:hAnsiTheme="majorHAnsi" w:cstheme="majorHAnsi"/>
          <w:sz w:val="24"/>
          <w:szCs w:val="24"/>
        </w:rPr>
        <w:t>a discrimination est le « </w:t>
      </w:r>
      <w:r w:rsidR="0075186D" w:rsidRPr="0075186D">
        <w:rPr>
          <w:rFonts w:asciiTheme="majorHAnsi" w:hAnsiTheme="majorHAnsi" w:cstheme="majorHAnsi"/>
          <w:i/>
          <w:iCs/>
          <w:sz w:val="24"/>
          <w:szCs w:val="24"/>
        </w:rPr>
        <w:t>traitement différent d’une personne sur base de caractéristiques personnelles appelées critères protégés, pour lequel il n'existe aucune justification</w:t>
      </w:r>
      <w:r w:rsidR="0075186D" w:rsidRPr="0075186D">
        <w:rPr>
          <w:rFonts w:asciiTheme="majorHAnsi" w:hAnsiTheme="majorHAnsi" w:cstheme="majorHAnsi"/>
          <w:sz w:val="24"/>
          <w:szCs w:val="24"/>
        </w:rPr>
        <w:t> ». Il existe 4 conditions cumulatives pour qu’il y ait discrimination au sens de la législation belge :</w:t>
      </w:r>
    </w:p>
    <w:p w14:paraId="31364DEF" w14:textId="77777777" w:rsidR="0075186D" w:rsidRPr="0075186D" w:rsidRDefault="0075186D" w:rsidP="0075186D">
      <w:pPr>
        <w:pStyle w:val="Sansinterligne"/>
        <w:spacing w:line="276" w:lineRule="auto"/>
        <w:jc w:val="both"/>
        <w:rPr>
          <w:rFonts w:asciiTheme="majorHAnsi" w:hAnsiTheme="majorHAnsi" w:cstheme="majorHAnsi"/>
          <w:sz w:val="24"/>
          <w:szCs w:val="24"/>
        </w:rPr>
      </w:pPr>
    </w:p>
    <w:p w14:paraId="554BF1C6" w14:textId="642372AE" w:rsidR="0075186D" w:rsidRPr="0075186D" w:rsidRDefault="0075186D" w:rsidP="0075186D">
      <w:pPr>
        <w:pStyle w:val="Sansinterligne"/>
        <w:numPr>
          <w:ilvl w:val="0"/>
          <w:numId w:val="2"/>
        </w:numPr>
        <w:jc w:val="both"/>
        <w:rPr>
          <w:rFonts w:asciiTheme="majorHAnsi" w:hAnsiTheme="majorHAnsi" w:cstheme="majorHAnsi"/>
          <w:sz w:val="24"/>
          <w:szCs w:val="24"/>
        </w:rPr>
      </w:pPr>
      <w:r w:rsidRPr="0075186D">
        <w:rPr>
          <w:rFonts w:asciiTheme="majorHAnsi" w:hAnsiTheme="majorHAnsi" w:cstheme="majorHAnsi"/>
          <w:sz w:val="24"/>
          <w:szCs w:val="24"/>
        </w:rPr>
        <w:t>L’inégalité de traitement tombe dans le champ d’application de la loi du 10 mai 2007 tendant à lutter contre certaines formes de discrimination ;</w:t>
      </w:r>
    </w:p>
    <w:p w14:paraId="5D872101" w14:textId="73E00EC9" w:rsidR="0075186D" w:rsidRPr="0075186D" w:rsidRDefault="0075186D" w:rsidP="0075186D">
      <w:pPr>
        <w:pStyle w:val="Sansinterligne"/>
        <w:numPr>
          <w:ilvl w:val="0"/>
          <w:numId w:val="2"/>
        </w:numPr>
        <w:jc w:val="both"/>
        <w:rPr>
          <w:rFonts w:asciiTheme="majorHAnsi" w:hAnsiTheme="majorHAnsi" w:cstheme="majorHAnsi"/>
          <w:sz w:val="24"/>
          <w:szCs w:val="24"/>
        </w:rPr>
      </w:pPr>
      <w:r w:rsidRPr="0075186D">
        <w:rPr>
          <w:rFonts w:asciiTheme="majorHAnsi" w:hAnsiTheme="majorHAnsi" w:cstheme="majorHAnsi"/>
          <w:sz w:val="24"/>
          <w:szCs w:val="24"/>
        </w:rPr>
        <w:t>L’existence d’un comportement interdit ;</w:t>
      </w:r>
    </w:p>
    <w:p w14:paraId="240A08AB" w14:textId="7AB2FA9F" w:rsidR="0075186D" w:rsidRPr="0075186D" w:rsidRDefault="0075186D" w:rsidP="0075186D">
      <w:pPr>
        <w:pStyle w:val="Sansinterligne"/>
        <w:numPr>
          <w:ilvl w:val="0"/>
          <w:numId w:val="2"/>
        </w:numPr>
        <w:jc w:val="both"/>
        <w:rPr>
          <w:rFonts w:asciiTheme="majorHAnsi" w:hAnsiTheme="majorHAnsi" w:cstheme="majorHAnsi"/>
          <w:sz w:val="24"/>
          <w:szCs w:val="24"/>
        </w:rPr>
      </w:pPr>
      <w:r w:rsidRPr="0075186D">
        <w:rPr>
          <w:rFonts w:asciiTheme="majorHAnsi" w:hAnsiTheme="majorHAnsi" w:cstheme="majorHAnsi"/>
          <w:sz w:val="24"/>
          <w:szCs w:val="24"/>
        </w:rPr>
        <w:t>Sur la base d’un critère protégé ;</w:t>
      </w:r>
    </w:p>
    <w:p w14:paraId="2FFB51C7" w14:textId="4ED3E0DF" w:rsidR="0075186D" w:rsidRDefault="0075186D" w:rsidP="0075186D">
      <w:pPr>
        <w:pStyle w:val="Sansinterligne"/>
        <w:numPr>
          <w:ilvl w:val="0"/>
          <w:numId w:val="2"/>
        </w:numPr>
        <w:jc w:val="both"/>
        <w:rPr>
          <w:rFonts w:asciiTheme="majorHAnsi" w:hAnsiTheme="majorHAnsi" w:cstheme="majorHAnsi"/>
          <w:sz w:val="24"/>
          <w:szCs w:val="24"/>
        </w:rPr>
      </w:pPr>
      <w:r w:rsidRPr="0075186D">
        <w:rPr>
          <w:rFonts w:asciiTheme="majorHAnsi" w:hAnsiTheme="majorHAnsi" w:cstheme="majorHAnsi"/>
          <w:sz w:val="24"/>
          <w:szCs w:val="24"/>
        </w:rPr>
        <w:t>Sans aucune justification objective et raisonnable.</w:t>
      </w:r>
    </w:p>
    <w:p w14:paraId="3166A72D" w14:textId="77777777" w:rsidR="0075186D" w:rsidRPr="0075186D" w:rsidRDefault="0075186D" w:rsidP="0075186D">
      <w:pPr>
        <w:pStyle w:val="Sansinterligne"/>
        <w:spacing w:line="276" w:lineRule="auto"/>
        <w:jc w:val="both"/>
        <w:rPr>
          <w:rFonts w:asciiTheme="majorHAnsi" w:hAnsiTheme="majorHAnsi" w:cstheme="majorHAnsi"/>
          <w:sz w:val="24"/>
          <w:szCs w:val="24"/>
        </w:rPr>
      </w:pPr>
    </w:p>
    <w:p w14:paraId="577D07F9" w14:textId="510BE660" w:rsidR="0075186D" w:rsidRDefault="0075186D" w:rsidP="0075186D">
      <w:pPr>
        <w:pStyle w:val="Sansinterligne"/>
        <w:jc w:val="both"/>
        <w:rPr>
          <w:rFonts w:asciiTheme="majorHAnsi" w:hAnsiTheme="majorHAnsi" w:cstheme="majorHAnsi"/>
          <w:sz w:val="24"/>
          <w:szCs w:val="24"/>
        </w:rPr>
      </w:pPr>
      <w:r w:rsidRPr="0075186D">
        <w:rPr>
          <w:rFonts w:asciiTheme="majorHAnsi" w:hAnsiTheme="majorHAnsi" w:cstheme="majorHAnsi"/>
          <w:sz w:val="24"/>
          <w:szCs w:val="24"/>
        </w:rPr>
        <w:t>Parmi ces critères protégés</w:t>
      </w:r>
      <w:r w:rsidR="00455A9D">
        <w:rPr>
          <w:rFonts w:asciiTheme="majorHAnsi" w:hAnsiTheme="majorHAnsi" w:cstheme="majorHAnsi"/>
          <w:sz w:val="24"/>
          <w:szCs w:val="24"/>
        </w:rPr>
        <w:t xml:space="preserve"> figure</w:t>
      </w:r>
      <w:r w:rsidRPr="0075186D">
        <w:rPr>
          <w:rFonts w:asciiTheme="majorHAnsi" w:hAnsiTheme="majorHAnsi" w:cstheme="majorHAnsi"/>
          <w:sz w:val="24"/>
          <w:szCs w:val="24"/>
        </w:rPr>
        <w:t xml:space="preserve"> l’état de santé de la personne, actuel et futur. </w:t>
      </w:r>
    </w:p>
    <w:p w14:paraId="5EB0372A" w14:textId="294137ED" w:rsidR="0075186D" w:rsidRDefault="0075186D" w:rsidP="0075186D">
      <w:pPr>
        <w:pStyle w:val="Sansinterligne"/>
        <w:spacing w:line="276" w:lineRule="auto"/>
        <w:jc w:val="both"/>
        <w:rPr>
          <w:rFonts w:asciiTheme="majorHAnsi" w:hAnsiTheme="majorHAnsi" w:cstheme="majorHAnsi"/>
          <w:sz w:val="24"/>
          <w:szCs w:val="24"/>
        </w:rPr>
      </w:pPr>
    </w:p>
    <w:p w14:paraId="460B47A1" w14:textId="4D7A25FA" w:rsidR="0075186D" w:rsidRDefault="0075186D" w:rsidP="0075186D">
      <w:pPr>
        <w:pStyle w:val="Sansinterligne"/>
        <w:jc w:val="both"/>
        <w:rPr>
          <w:rFonts w:asciiTheme="majorHAnsi" w:hAnsiTheme="majorHAnsi" w:cstheme="majorHAnsi"/>
          <w:color w:val="000000"/>
          <w:sz w:val="24"/>
          <w:szCs w:val="24"/>
        </w:rPr>
      </w:pPr>
      <w:r w:rsidRPr="00FE439C">
        <w:rPr>
          <w:rFonts w:asciiTheme="majorHAnsi" w:hAnsiTheme="majorHAnsi" w:cstheme="majorHAnsi"/>
          <w:sz w:val="24"/>
          <w:szCs w:val="24"/>
        </w:rPr>
        <w:t>Selon l’</w:t>
      </w:r>
      <w:r w:rsidRPr="00FE439C">
        <w:rPr>
          <w:rFonts w:asciiTheme="majorHAnsi" w:hAnsiTheme="majorHAnsi" w:cstheme="majorHAnsi"/>
          <w:sz w:val="24"/>
          <w:szCs w:val="24"/>
        </w:rPr>
        <w:tab/>
        <w:t xml:space="preserve">article </w:t>
      </w:r>
      <w:r w:rsidR="00DC3FB1" w:rsidRPr="00FE439C">
        <w:rPr>
          <w:rFonts w:asciiTheme="majorHAnsi" w:hAnsiTheme="majorHAnsi" w:cstheme="majorHAnsi"/>
          <w:sz w:val="24"/>
          <w:szCs w:val="24"/>
        </w:rPr>
        <w:t xml:space="preserve">22 </w:t>
      </w:r>
      <w:r w:rsidRPr="00FE439C">
        <w:rPr>
          <w:rFonts w:asciiTheme="majorHAnsi" w:hAnsiTheme="majorHAnsi" w:cstheme="majorHAnsi"/>
          <w:sz w:val="24"/>
          <w:szCs w:val="24"/>
        </w:rPr>
        <w:t>de la loi du 10 mai 2007</w:t>
      </w:r>
      <w:r w:rsidR="00FE439C" w:rsidRPr="00FE439C">
        <w:rPr>
          <w:rFonts w:asciiTheme="majorHAnsi" w:hAnsiTheme="majorHAnsi" w:cstheme="majorHAnsi"/>
          <w:sz w:val="24"/>
          <w:szCs w:val="24"/>
        </w:rPr>
        <w:t>, la sanction prévue en cas d</w:t>
      </w:r>
      <w:r w:rsidR="00FE439C">
        <w:rPr>
          <w:rFonts w:asciiTheme="majorHAnsi" w:hAnsiTheme="majorHAnsi" w:cstheme="majorHAnsi"/>
          <w:sz w:val="24"/>
          <w:szCs w:val="24"/>
        </w:rPr>
        <w:t>’acte</w:t>
      </w:r>
      <w:r w:rsidR="00FE439C" w:rsidRPr="00FE439C">
        <w:rPr>
          <w:rFonts w:asciiTheme="majorHAnsi" w:hAnsiTheme="majorHAnsi" w:cstheme="majorHAnsi"/>
          <w:sz w:val="24"/>
          <w:szCs w:val="24"/>
        </w:rPr>
        <w:t xml:space="preserve"> déclaré</w:t>
      </w:r>
      <w:r w:rsidR="003A3DAD">
        <w:rPr>
          <w:rFonts w:asciiTheme="majorHAnsi" w:hAnsiTheme="majorHAnsi" w:cstheme="majorHAnsi"/>
          <w:sz w:val="24"/>
          <w:szCs w:val="24"/>
        </w:rPr>
        <w:t xml:space="preserve"> </w:t>
      </w:r>
      <w:r w:rsidR="00FE439C" w:rsidRPr="00FE439C">
        <w:rPr>
          <w:rFonts w:asciiTheme="majorHAnsi" w:hAnsiTheme="majorHAnsi" w:cstheme="majorHAnsi"/>
          <w:sz w:val="24"/>
          <w:szCs w:val="24"/>
        </w:rPr>
        <w:t>discriminatoire est une peine d’</w:t>
      </w:r>
      <w:r w:rsidR="00FE439C" w:rsidRPr="00FE439C">
        <w:rPr>
          <w:rFonts w:asciiTheme="majorHAnsi" w:hAnsiTheme="majorHAnsi" w:cstheme="majorHAnsi"/>
          <w:color w:val="000000"/>
          <w:sz w:val="24"/>
          <w:szCs w:val="24"/>
        </w:rPr>
        <w:t>emprisonnement d'un mois à un an et d'une amende de cinquante euros à mille euros, ou de l'une de ces peines seulement.</w:t>
      </w:r>
    </w:p>
    <w:p w14:paraId="33AFA44A" w14:textId="743E7D00" w:rsidR="00C5737D" w:rsidRDefault="00C5737D" w:rsidP="00C7166B">
      <w:pPr>
        <w:pStyle w:val="Sansinterligne"/>
        <w:spacing w:line="276" w:lineRule="auto"/>
        <w:jc w:val="both"/>
        <w:rPr>
          <w:rFonts w:asciiTheme="majorHAnsi" w:hAnsiTheme="majorHAnsi" w:cstheme="majorHAnsi"/>
          <w:color w:val="000000"/>
          <w:sz w:val="24"/>
          <w:szCs w:val="24"/>
        </w:rPr>
      </w:pPr>
    </w:p>
    <w:p w14:paraId="1C4E6C34" w14:textId="0799BC78" w:rsidR="00C5737D" w:rsidRPr="00C5737D" w:rsidRDefault="00C5737D" w:rsidP="0075186D">
      <w:pPr>
        <w:pStyle w:val="Sansinterligne"/>
        <w:jc w:val="both"/>
        <w:rPr>
          <w:rFonts w:asciiTheme="majorHAnsi" w:hAnsiTheme="majorHAnsi" w:cstheme="majorHAnsi"/>
          <w:sz w:val="24"/>
          <w:szCs w:val="24"/>
        </w:rPr>
      </w:pPr>
      <w:r w:rsidRPr="00C5737D">
        <w:rPr>
          <w:rFonts w:asciiTheme="majorHAnsi" w:hAnsiTheme="majorHAnsi" w:cstheme="majorHAnsi"/>
          <w:sz w:val="24"/>
          <w:szCs w:val="24"/>
        </w:rPr>
        <w:t>Outre la loi du 10 mai 2007, le principe de non-discrimination est aussi consacré aux articles 10 et 11 de la Constitution.</w:t>
      </w:r>
    </w:p>
    <w:p w14:paraId="072EAF1F" w14:textId="2500DC01" w:rsidR="0075186D" w:rsidRDefault="0075186D" w:rsidP="0075186D">
      <w:pPr>
        <w:pStyle w:val="Sansinterligne"/>
        <w:spacing w:line="276" w:lineRule="auto"/>
        <w:jc w:val="both"/>
        <w:rPr>
          <w:rFonts w:asciiTheme="majorHAnsi" w:hAnsiTheme="majorHAnsi" w:cstheme="majorHAnsi"/>
          <w:sz w:val="24"/>
          <w:szCs w:val="24"/>
        </w:rPr>
      </w:pPr>
    </w:p>
    <w:p w14:paraId="2D04DE7E" w14:textId="113A1694" w:rsidR="0075186D" w:rsidRDefault="0098478F" w:rsidP="0075186D">
      <w:pPr>
        <w:pStyle w:val="Sansinterligne"/>
        <w:jc w:val="both"/>
        <w:rPr>
          <w:rFonts w:asciiTheme="majorHAnsi" w:hAnsiTheme="majorHAnsi" w:cstheme="majorHAnsi"/>
          <w:sz w:val="24"/>
          <w:szCs w:val="24"/>
        </w:rPr>
      </w:pPr>
      <w:r>
        <w:rPr>
          <w:rFonts w:asciiTheme="majorHAnsi" w:hAnsiTheme="majorHAnsi" w:cstheme="majorHAnsi"/>
          <w:sz w:val="24"/>
          <w:szCs w:val="24"/>
        </w:rPr>
        <w:t>De plus</w:t>
      </w:r>
      <w:r w:rsidR="0075186D">
        <w:rPr>
          <w:rFonts w:asciiTheme="majorHAnsi" w:hAnsiTheme="majorHAnsi" w:cstheme="majorHAnsi"/>
          <w:sz w:val="24"/>
          <w:szCs w:val="24"/>
        </w:rPr>
        <w:t xml:space="preserve">, </w:t>
      </w:r>
      <w:r w:rsidR="006E53B6">
        <w:rPr>
          <w:rFonts w:asciiTheme="majorHAnsi" w:hAnsiTheme="majorHAnsi" w:cstheme="majorHAnsi"/>
          <w:sz w:val="24"/>
          <w:szCs w:val="24"/>
        </w:rPr>
        <w:t>e</w:t>
      </w:r>
      <w:r w:rsidR="00C1658D">
        <w:rPr>
          <w:rFonts w:asciiTheme="majorHAnsi" w:hAnsiTheme="majorHAnsi" w:cstheme="majorHAnsi"/>
          <w:sz w:val="24"/>
          <w:szCs w:val="24"/>
        </w:rPr>
        <w:t>n refusant de soigner les personnes non vaccinées</w:t>
      </w:r>
      <w:r w:rsidR="006E53B6">
        <w:rPr>
          <w:rFonts w:asciiTheme="majorHAnsi" w:hAnsiTheme="majorHAnsi" w:cstheme="majorHAnsi"/>
          <w:sz w:val="24"/>
          <w:szCs w:val="24"/>
        </w:rPr>
        <w:t xml:space="preserve">, </w:t>
      </w:r>
      <w:r w:rsidR="0055670F">
        <w:rPr>
          <w:rFonts w:asciiTheme="majorHAnsi" w:hAnsiTheme="majorHAnsi" w:cstheme="majorHAnsi"/>
          <w:sz w:val="24"/>
          <w:szCs w:val="24"/>
        </w:rPr>
        <w:t xml:space="preserve">vous </w:t>
      </w:r>
      <w:r w:rsidR="00C1658D">
        <w:rPr>
          <w:rFonts w:asciiTheme="majorHAnsi" w:hAnsiTheme="majorHAnsi" w:cstheme="majorHAnsi"/>
          <w:sz w:val="24"/>
          <w:szCs w:val="24"/>
        </w:rPr>
        <w:t>entrez</w:t>
      </w:r>
      <w:r w:rsidR="0055670F">
        <w:rPr>
          <w:rFonts w:asciiTheme="majorHAnsi" w:hAnsiTheme="majorHAnsi" w:cstheme="majorHAnsi"/>
          <w:sz w:val="24"/>
          <w:szCs w:val="24"/>
        </w:rPr>
        <w:t xml:space="preserve"> en contradiction avec</w:t>
      </w:r>
      <w:r w:rsidR="00945EC7">
        <w:rPr>
          <w:rFonts w:asciiTheme="majorHAnsi" w:hAnsiTheme="majorHAnsi" w:cstheme="majorHAnsi"/>
          <w:sz w:val="24"/>
          <w:szCs w:val="24"/>
        </w:rPr>
        <w:t xml:space="preserve"> le serment d’Hippocrate</w:t>
      </w:r>
      <w:r w:rsidR="00C1658D">
        <w:rPr>
          <w:rFonts w:asciiTheme="majorHAnsi" w:hAnsiTheme="majorHAnsi" w:cstheme="majorHAnsi"/>
          <w:sz w:val="24"/>
          <w:szCs w:val="24"/>
        </w:rPr>
        <w:t>. En témoignent ces quelques passages de ce dernier :</w:t>
      </w:r>
    </w:p>
    <w:p w14:paraId="298E242A" w14:textId="4D0E33ED" w:rsidR="00C1658D" w:rsidRDefault="00C1658D" w:rsidP="0075186D">
      <w:pPr>
        <w:pStyle w:val="Sansinterligne"/>
        <w:jc w:val="both"/>
        <w:rPr>
          <w:rFonts w:asciiTheme="majorHAnsi" w:hAnsiTheme="majorHAnsi" w:cstheme="majorHAnsi"/>
          <w:sz w:val="24"/>
          <w:szCs w:val="24"/>
        </w:rPr>
      </w:pPr>
    </w:p>
    <w:p w14:paraId="34EAEEAE" w14:textId="20133342" w:rsidR="00C1658D" w:rsidRDefault="00C1658D" w:rsidP="0075186D">
      <w:pPr>
        <w:pStyle w:val="Sansinterligne"/>
        <w:jc w:val="both"/>
        <w:rPr>
          <w:rStyle w:val="Accentuation"/>
          <w:rFonts w:asciiTheme="majorHAnsi" w:hAnsiTheme="majorHAnsi" w:cstheme="majorHAnsi"/>
          <w:color w:val="202124"/>
          <w:spacing w:val="2"/>
          <w:sz w:val="24"/>
          <w:szCs w:val="24"/>
          <w:shd w:val="clear" w:color="auto" w:fill="FFFFFF"/>
        </w:rPr>
      </w:pPr>
      <w:r>
        <w:rPr>
          <w:rFonts w:asciiTheme="majorHAnsi" w:hAnsiTheme="majorHAnsi" w:cstheme="majorHAnsi"/>
          <w:sz w:val="24"/>
          <w:szCs w:val="24"/>
        </w:rPr>
        <w:t>« </w:t>
      </w:r>
      <w:r w:rsidRPr="00C1658D">
        <w:rPr>
          <w:rStyle w:val="Accentuation"/>
          <w:rFonts w:asciiTheme="majorHAnsi" w:hAnsiTheme="majorHAnsi" w:cstheme="majorHAnsi"/>
          <w:color w:val="202124"/>
          <w:spacing w:val="2"/>
          <w:sz w:val="24"/>
          <w:szCs w:val="24"/>
          <w:shd w:val="clear" w:color="auto" w:fill="FFFFFF"/>
        </w:rPr>
        <w:t>Au service de mes patients, je favoriserai leur santé et soulagerai leurs souffrances</w:t>
      </w:r>
      <w:r>
        <w:rPr>
          <w:rStyle w:val="Accentuation"/>
          <w:rFonts w:asciiTheme="majorHAnsi" w:hAnsiTheme="majorHAnsi" w:cstheme="majorHAnsi"/>
          <w:color w:val="202124"/>
          <w:spacing w:val="2"/>
          <w:sz w:val="24"/>
          <w:szCs w:val="24"/>
          <w:shd w:val="clear" w:color="auto" w:fill="FFFFFF"/>
        </w:rPr>
        <w:t> ;</w:t>
      </w:r>
    </w:p>
    <w:p w14:paraId="1BA22B31" w14:textId="77777777" w:rsidR="00C1658D" w:rsidRDefault="00C1658D" w:rsidP="0075186D">
      <w:pPr>
        <w:pStyle w:val="Sansinterligne"/>
        <w:jc w:val="both"/>
        <w:rPr>
          <w:rStyle w:val="Accentuation"/>
          <w:rFonts w:asciiTheme="majorHAnsi" w:hAnsiTheme="majorHAnsi" w:cstheme="majorHAnsi"/>
          <w:color w:val="202124"/>
          <w:spacing w:val="2"/>
          <w:sz w:val="24"/>
          <w:szCs w:val="24"/>
          <w:shd w:val="clear" w:color="auto" w:fill="FFFFFF"/>
        </w:rPr>
      </w:pPr>
    </w:p>
    <w:p w14:paraId="1CA2C47B" w14:textId="375FC3D4" w:rsidR="00C1658D" w:rsidRDefault="00C1658D" w:rsidP="0075186D">
      <w:pPr>
        <w:pStyle w:val="Sansinterligne"/>
        <w:jc w:val="both"/>
        <w:rPr>
          <w:rStyle w:val="Accentuation"/>
          <w:rFonts w:asciiTheme="majorHAnsi" w:hAnsiTheme="majorHAnsi" w:cstheme="majorHAnsi"/>
          <w:color w:val="202124"/>
          <w:spacing w:val="2"/>
          <w:sz w:val="24"/>
          <w:szCs w:val="24"/>
          <w:shd w:val="clear" w:color="auto" w:fill="FFFFFF"/>
        </w:rPr>
      </w:pPr>
      <w:r w:rsidRPr="00C1658D">
        <w:rPr>
          <w:rStyle w:val="Accentuation"/>
          <w:rFonts w:asciiTheme="majorHAnsi" w:hAnsiTheme="majorHAnsi" w:cstheme="majorHAnsi"/>
          <w:color w:val="202124"/>
          <w:spacing w:val="2"/>
          <w:sz w:val="24"/>
          <w:szCs w:val="24"/>
          <w:shd w:val="clear" w:color="auto" w:fill="FFFFFF"/>
        </w:rPr>
        <w:t>J’œuvrerai pour des soins de santé accessibles à tous</w:t>
      </w:r>
      <w:r>
        <w:rPr>
          <w:rStyle w:val="Accentuation"/>
          <w:rFonts w:asciiTheme="majorHAnsi" w:hAnsiTheme="majorHAnsi" w:cstheme="majorHAnsi"/>
          <w:color w:val="202124"/>
          <w:spacing w:val="2"/>
          <w:sz w:val="24"/>
          <w:szCs w:val="24"/>
          <w:shd w:val="clear" w:color="auto" w:fill="FFFFFF"/>
        </w:rPr>
        <w:t> ;</w:t>
      </w:r>
    </w:p>
    <w:p w14:paraId="6FE86B5D" w14:textId="77777777" w:rsidR="00C1658D" w:rsidRDefault="00C1658D" w:rsidP="0075186D">
      <w:pPr>
        <w:pStyle w:val="Sansinterligne"/>
        <w:jc w:val="both"/>
        <w:rPr>
          <w:rStyle w:val="Accentuation"/>
          <w:rFonts w:asciiTheme="majorHAnsi" w:hAnsiTheme="majorHAnsi" w:cstheme="majorHAnsi"/>
          <w:color w:val="202124"/>
          <w:spacing w:val="2"/>
          <w:sz w:val="24"/>
          <w:szCs w:val="24"/>
          <w:shd w:val="clear" w:color="auto" w:fill="FFFFFF"/>
        </w:rPr>
      </w:pPr>
    </w:p>
    <w:p w14:paraId="46C6E072" w14:textId="426BB656" w:rsidR="00C1658D" w:rsidRDefault="00C1658D" w:rsidP="00C1658D">
      <w:pPr>
        <w:pStyle w:val="Sansinterligne"/>
        <w:jc w:val="both"/>
        <w:rPr>
          <w:rStyle w:val="Accentuation"/>
          <w:rFonts w:asciiTheme="majorHAnsi" w:hAnsiTheme="majorHAnsi" w:cstheme="majorHAnsi"/>
          <w:color w:val="202124"/>
          <w:spacing w:val="2"/>
          <w:sz w:val="24"/>
          <w:szCs w:val="24"/>
        </w:rPr>
      </w:pPr>
      <w:r w:rsidRPr="00C1658D">
        <w:rPr>
          <w:rStyle w:val="Accentuation"/>
          <w:rFonts w:asciiTheme="majorHAnsi" w:hAnsiTheme="majorHAnsi" w:cstheme="majorHAnsi"/>
          <w:color w:val="202124"/>
          <w:spacing w:val="2"/>
          <w:sz w:val="24"/>
          <w:szCs w:val="24"/>
        </w:rPr>
        <w:t>Je veillerai à ce que des convictions politiques ou philosophiques, des considérations de classe sociale, de race, d’ethnie, de nation, de langue, de genre, de préférence sexuelle, d’âge, de maladie ou de handicap n’influencent pas mon attitude envers mes patients</w:t>
      </w:r>
      <w:r>
        <w:rPr>
          <w:rStyle w:val="Accentuation"/>
          <w:rFonts w:asciiTheme="majorHAnsi" w:hAnsiTheme="majorHAnsi" w:cstheme="majorHAnsi"/>
          <w:color w:val="202124"/>
          <w:spacing w:val="2"/>
          <w:sz w:val="24"/>
          <w:szCs w:val="24"/>
        </w:rPr>
        <w:t> ;</w:t>
      </w:r>
    </w:p>
    <w:p w14:paraId="393EDC48" w14:textId="77777777" w:rsidR="00C1658D" w:rsidRPr="00C1658D" w:rsidRDefault="00C1658D" w:rsidP="00C1658D">
      <w:pPr>
        <w:pStyle w:val="Sansinterligne"/>
        <w:jc w:val="both"/>
        <w:rPr>
          <w:rFonts w:asciiTheme="majorHAnsi" w:hAnsiTheme="majorHAnsi" w:cstheme="majorHAnsi"/>
          <w:sz w:val="24"/>
          <w:szCs w:val="24"/>
        </w:rPr>
      </w:pPr>
    </w:p>
    <w:p w14:paraId="09F3450E" w14:textId="6DF9B7F5" w:rsidR="00C1658D" w:rsidRPr="00C1658D" w:rsidRDefault="00C1658D" w:rsidP="00C1658D">
      <w:pPr>
        <w:pStyle w:val="Sansinterligne"/>
        <w:jc w:val="both"/>
        <w:rPr>
          <w:rFonts w:asciiTheme="majorHAnsi" w:hAnsiTheme="majorHAnsi" w:cstheme="majorHAnsi"/>
          <w:sz w:val="24"/>
          <w:szCs w:val="24"/>
        </w:rPr>
      </w:pPr>
      <w:r w:rsidRPr="00C1658D">
        <w:rPr>
          <w:rStyle w:val="Accentuation"/>
          <w:rFonts w:asciiTheme="majorHAnsi" w:hAnsiTheme="majorHAnsi" w:cstheme="majorHAnsi"/>
          <w:color w:val="202124"/>
          <w:spacing w:val="2"/>
          <w:sz w:val="24"/>
          <w:szCs w:val="24"/>
        </w:rPr>
        <w:t>Je respecterai la vie et la dignité humaine</w:t>
      </w:r>
      <w:r>
        <w:rPr>
          <w:rStyle w:val="Accentuation"/>
          <w:rFonts w:asciiTheme="majorHAnsi" w:hAnsiTheme="majorHAnsi" w:cstheme="majorHAnsi"/>
          <w:i w:val="0"/>
          <w:iCs w:val="0"/>
          <w:color w:val="202124"/>
          <w:spacing w:val="2"/>
          <w:sz w:val="24"/>
          <w:szCs w:val="24"/>
        </w:rPr>
        <w:t> ».</w:t>
      </w:r>
    </w:p>
    <w:p w14:paraId="5B057A23" w14:textId="7C2B6A7A" w:rsidR="00C5688A" w:rsidRDefault="00C5688A" w:rsidP="00C5688A">
      <w:pPr>
        <w:pStyle w:val="Sansinterligne"/>
        <w:spacing w:line="276" w:lineRule="auto"/>
        <w:jc w:val="both"/>
        <w:rPr>
          <w:rFonts w:asciiTheme="majorHAnsi" w:hAnsiTheme="majorHAnsi" w:cstheme="majorHAnsi"/>
          <w:sz w:val="24"/>
          <w:szCs w:val="24"/>
        </w:rPr>
      </w:pPr>
    </w:p>
    <w:p w14:paraId="28A0BB64" w14:textId="4355E55B" w:rsidR="00C5688A" w:rsidRDefault="00C5688A" w:rsidP="0075186D">
      <w:pPr>
        <w:pStyle w:val="Sansinterligne"/>
        <w:jc w:val="both"/>
        <w:rPr>
          <w:rFonts w:asciiTheme="majorHAnsi" w:hAnsiTheme="majorHAnsi" w:cstheme="majorHAnsi"/>
          <w:sz w:val="24"/>
          <w:szCs w:val="24"/>
        </w:rPr>
      </w:pPr>
      <w:r>
        <w:rPr>
          <w:rFonts w:asciiTheme="majorHAnsi" w:hAnsiTheme="majorHAnsi" w:cstheme="majorHAnsi"/>
          <w:sz w:val="24"/>
          <w:szCs w:val="24"/>
        </w:rPr>
        <w:lastRenderedPageBreak/>
        <w:t xml:space="preserve">Enfin, </w:t>
      </w:r>
      <w:r w:rsidR="00971A6D">
        <w:rPr>
          <w:rFonts w:asciiTheme="majorHAnsi" w:hAnsiTheme="majorHAnsi" w:cstheme="majorHAnsi"/>
          <w:sz w:val="24"/>
          <w:szCs w:val="24"/>
        </w:rPr>
        <w:t>il ressort de l’intervention, dans les médias, du Président du</w:t>
      </w:r>
      <w:r>
        <w:rPr>
          <w:rFonts w:asciiTheme="majorHAnsi" w:hAnsiTheme="majorHAnsi" w:cstheme="majorHAnsi"/>
          <w:sz w:val="24"/>
          <w:szCs w:val="24"/>
        </w:rPr>
        <w:t xml:space="preserve"> Conseil de l’Ordre des médecins</w:t>
      </w:r>
      <w:r w:rsidR="00971A6D">
        <w:rPr>
          <w:rFonts w:asciiTheme="majorHAnsi" w:hAnsiTheme="majorHAnsi" w:cstheme="majorHAnsi"/>
          <w:sz w:val="24"/>
          <w:szCs w:val="24"/>
        </w:rPr>
        <w:t xml:space="preserve"> que</w:t>
      </w:r>
      <w:r w:rsidR="006E53B6">
        <w:rPr>
          <w:rFonts w:asciiTheme="majorHAnsi" w:hAnsiTheme="majorHAnsi" w:cstheme="majorHAnsi"/>
          <w:sz w:val="24"/>
          <w:szCs w:val="24"/>
        </w:rPr>
        <w:t xml:space="preserve"> lui-même</w:t>
      </w:r>
      <w:r>
        <w:rPr>
          <w:rFonts w:asciiTheme="majorHAnsi" w:hAnsiTheme="majorHAnsi" w:cstheme="majorHAnsi"/>
          <w:sz w:val="24"/>
          <w:szCs w:val="24"/>
        </w:rPr>
        <w:t xml:space="preserve"> juge cette pratique inacceptable</w:t>
      </w:r>
      <w:r w:rsidR="006E53B6">
        <w:rPr>
          <w:rFonts w:asciiTheme="majorHAnsi" w:hAnsiTheme="majorHAnsi" w:cstheme="majorHAnsi"/>
          <w:sz w:val="24"/>
          <w:szCs w:val="24"/>
        </w:rPr>
        <w:t xml:space="preserve"> et à la limite de la déontologie.</w:t>
      </w:r>
      <w:r w:rsidR="000072E5">
        <w:rPr>
          <w:rFonts w:asciiTheme="majorHAnsi" w:hAnsiTheme="majorHAnsi" w:cstheme="majorHAnsi"/>
          <w:sz w:val="24"/>
          <w:szCs w:val="24"/>
        </w:rPr>
        <w:t xml:space="preserve"> </w:t>
      </w:r>
    </w:p>
    <w:p w14:paraId="4AA4019C" w14:textId="10DEA633" w:rsidR="00696541" w:rsidRDefault="00696541" w:rsidP="00D302A2">
      <w:pPr>
        <w:pStyle w:val="Sansinterligne"/>
        <w:spacing w:line="276" w:lineRule="auto"/>
        <w:jc w:val="both"/>
        <w:rPr>
          <w:rFonts w:asciiTheme="majorHAnsi" w:hAnsiTheme="majorHAnsi" w:cstheme="majorHAnsi"/>
          <w:sz w:val="24"/>
          <w:szCs w:val="24"/>
        </w:rPr>
      </w:pPr>
    </w:p>
    <w:p w14:paraId="489AB4EA" w14:textId="64C94209" w:rsidR="00696541" w:rsidRDefault="00696541" w:rsidP="0075186D">
      <w:pPr>
        <w:pStyle w:val="Sansinterligne"/>
        <w:jc w:val="both"/>
        <w:rPr>
          <w:rFonts w:asciiTheme="majorHAnsi" w:hAnsiTheme="majorHAnsi" w:cstheme="majorHAnsi"/>
          <w:sz w:val="24"/>
          <w:szCs w:val="24"/>
        </w:rPr>
      </w:pPr>
      <w:r w:rsidRPr="00696541">
        <w:rPr>
          <w:rFonts w:asciiTheme="majorHAnsi" w:hAnsiTheme="majorHAnsi" w:cstheme="majorHAnsi"/>
          <w:sz w:val="24"/>
          <w:szCs w:val="24"/>
        </w:rPr>
        <w:t>Pour ces motifs, je vous invite dès lors à revoir votre position et à veiller à</w:t>
      </w:r>
      <w:r>
        <w:rPr>
          <w:rFonts w:asciiTheme="majorHAnsi" w:hAnsiTheme="majorHAnsi" w:cstheme="majorHAnsi"/>
          <w:sz w:val="24"/>
          <w:szCs w:val="24"/>
        </w:rPr>
        <w:t xml:space="preserve"> procurer un traitement à toute personne qui </w:t>
      </w:r>
      <w:r w:rsidR="00455A9D">
        <w:rPr>
          <w:rFonts w:asciiTheme="majorHAnsi" w:hAnsiTheme="majorHAnsi" w:cstheme="majorHAnsi"/>
          <w:sz w:val="24"/>
          <w:szCs w:val="24"/>
        </w:rPr>
        <w:t>vous sollicitera à cet égard</w:t>
      </w:r>
      <w:r>
        <w:rPr>
          <w:rFonts w:asciiTheme="majorHAnsi" w:hAnsiTheme="majorHAnsi" w:cstheme="majorHAnsi"/>
          <w:sz w:val="24"/>
          <w:szCs w:val="24"/>
        </w:rPr>
        <w:t>, qu’elle soit vaccinée ou non</w:t>
      </w:r>
      <w:r w:rsidR="00455A9D">
        <w:rPr>
          <w:rFonts w:asciiTheme="majorHAnsi" w:hAnsiTheme="majorHAnsi" w:cstheme="majorHAnsi"/>
          <w:sz w:val="24"/>
          <w:szCs w:val="24"/>
        </w:rPr>
        <w:t>, cette circonstance ne pouvant entrer en ligne de compte dans les prestations liées à votre profession.</w:t>
      </w:r>
    </w:p>
    <w:p w14:paraId="2D4A5FAF" w14:textId="19458089" w:rsidR="003B7E38" w:rsidRDefault="003B7E38" w:rsidP="00C7166B">
      <w:pPr>
        <w:pStyle w:val="Sansinterligne"/>
        <w:spacing w:line="276" w:lineRule="auto"/>
        <w:jc w:val="both"/>
        <w:rPr>
          <w:rFonts w:asciiTheme="majorHAnsi" w:hAnsiTheme="majorHAnsi" w:cstheme="majorHAnsi"/>
          <w:sz w:val="24"/>
          <w:szCs w:val="24"/>
        </w:rPr>
      </w:pPr>
    </w:p>
    <w:p w14:paraId="1A60D7F2" w14:textId="03C33E0A" w:rsidR="003B7E38" w:rsidRPr="00696541" w:rsidRDefault="003B7E38" w:rsidP="0075186D">
      <w:pPr>
        <w:pStyle w:val="Sansinterligne"/>
        <w:jc w:val="both"/>
        <w:rPr>
          <w:rFonts w:asciiTheme="majorHAnsi" w:hAnsiTheme="majorHAnsi" w:cstheme="majorHAnsi"/>
          <w:sz w:val="24"/>
          <w:szCs w:val="24"/>
        </w:rPr>
      </w:pPr>
      <w:r>
        <w:rPr>
          <w:rFonts w:asciiTheme="majorHAnsi" w:hAnsiTheme="majorHAnsi" w:cstheme="majorHAnsi"/>
          <w:sz w:val="24"/>
          <w:szCs w:val="24"/>
        </w:rPr>
        <w:t>Le cas échéant, une plainte à votre encontre pourra être déposée devant le Con</w:t>
      </w:r>
      <w:r w:rsidR="0055670F">
        <w:rPr>
          <w:rFonts w:asciiTheme="majorHAnsi" w:hAnsiTheme="majorHAnsi" w:cstheme="majorHAnsi"/>
          <w:sz w:val="24"/>
          <w:szCs w:val="24"/>
        </w:rPr>
        <w:t>seil national de l’Ordre des médecins de Belgique.</w:t>
      </w:r>
    </w:p>
    <w:p w14:paraId="5346B9B3" w14:textId="77777777" w:rsidR="0075186D" w:rsidRPr="0075186D" w:rsidRDefault="0075186D" w:rsidP="00D302A2">
      <w:pPr>
        <w:pStyle w:val="Sansinterligne"/>
        <w:spacing w:line="276" w:lineRule="auto"/>
        <w:jc w:val="both"/>
        <w:rPr>
          <w:rFonts w:asciiTheme="majorHAnsi" w:hAnsiTheme="majorHAnsi" w:cstheme="majorHAnsi"/>
          <w:sz w:val="24"/>
          <w:szCs w:val="24"/>
        </w:rPr>
      </w:pPr>
    </w:p>
    <w:p w14:paraId="09DE21C5" w14:textId="77777777" w:rsidR="00455A9D" w:rsidRDefault="00455A9D" w:rsidP="0075186D">
      <w:pPr>
        <w:pStyle w:val="Sansinterligne"/>
        <w:jc w:val="both"/>
        <w:rPr>
          <w:rFonts w:asciiTheme="majorHAnsi" w:hAnsiTheme="majorHAnsi" w:cstheme="majorHAnsi"/>
          <w:sz w:val="24"/>
          <w:szCs w:val="24"/>
        </w:rPr>
      </w:pPr>
      <w:r>
        <w:rPr>
          <w:rFonts w:asciiTheme="majorHAnsi" w:hAnsiTheme="majorHAnsi" w:cstheme="majorHAnsi"/>
          <w:sz w:val="24"/>
          <w:szCs w:val="24"/>
        </w:rPr>
        <w:t>Je tenais à vous en informer.</w:t>
      </w:r>
    </w:p>
    <w:p w14:paraId="1D88942D" w14:textId="77777777" w:rsidR="00455A9D" w:rsidRDefault="00455A9D" w:rsidP="0075186D">
      <w:pPr>
        <w:pStyle w:val="Sansinterligne"/>
        <w:jc w:val="both"/>
        <w:rPr>
          <w:rFonts w:asciiTheme="majorHAnsi" w:hAnsiTheme="majorHAnsi" w:cstheme="majorHAnsi"/>
          <w:sz w:val="24"/>
          <w:szCs w:val="24"/>
        </w:rPr>
      </w:pPr>
    </w:p>
    <w:p w14:paraId="1354F608" w14:textId="0D82E12C" w:rsidR="00220F5C" w:rsidRPr="0075186D" w:rsidRDefault="00455A9D" w:rsidP="0075186D">
      <w:pPr>
        <w:pStyle w:val="Sansinterligne"/>
        <w:jc w:val="both"/>
        <w:rPr>
          <w:rFonts w:asciiTheme="majorHAnsi" w:hAnsiTheme="majorHAnsi" w:cstheme="majorHAnsi"/>
          <w:sz w:val="24"/>
          <w:szCs w:val="24"/>
        </w:rPr>
      </w:pPr>
      <w:r>
        <w:rPr>
          <w:rFonts w:asciiTheme="majorHAnsi" w:hAnsiTheme="majorHAnsi" w:cstheme="majorHAnsi"/>
          <w:sz w:val="24"/>
          <w:szCs w:val="24"/>
        </w:rPr>
        <w:t>Je vous prie d’agréer l’assurance de ma considération distinguée,</w:t>
      </w:r>
    </w:p>
    <w:p w14:paraId="5463F212" w14:textId="194A7BA0" w:rsidR="00220F5C" w:rsidRPr="0075186D" w:rsidRDefault="00220F5C" w:rsidP="0075186D">
      <w:pPr>
        <w:pStyle w:val="Sansinterligne"/>
        <w:jc w:val="both"/>
        <w:rPr>
          <w:rFonts w:asciiTheme="majorHAnsi" w:hAnsiTheme="majorHAnsi" w:cstheme="majorHAnsi"/>
          <w:sz w:val="24"/>
          <w:szCs w:val="24"/>
        </w:rPr>
      </w:pPr>
    </w:p>
    <w:p w14:paraId="59756FDB" w14:textId="09511062" w:rsidR="00220F5C" w:rsidRPr="0075186D" w:rsidRDefault="00220F5C" w:rsidP="0075186D">
      <w:pPr>
        <w:pStyle w:val="Sansinterligne"/>
        <w:jc w:val="both"/>
        <w:rPr>
          <w:rFonts w:asciiTheme="majorHAnsi" w:hAnsiTheme="majorHAnsi" w:cstheme="majorHAnsi"/>
          <w:sz w:val="24"/>
          <w:szCs w:val="24"/>
        </w:rPr>
      </w:pPr>
    </w:p>
    <w:p w14:paraId="05EE41B1" w14:textId="205ADEB9" w:rsidR="00220F5C" w:rsidRPr="0075186D" w:rsidRDefault="00220F5C" w:rsidP="0075186D">
      <w:pPr>
        <w:pStyle w:val="Sansinterligne"/>
        <w:jc w:val="both"/>
        <w:rPr>
          <w:rFonts w:asciiTheme="majorHAnsi" w:hAnsiTheme="majorHAnsi" w:cstheme="majorHAnsi"/>
          <w:sz w:val="24"/>
          <w:szCs w:val="24"/>
        </w:rPr>
      </w:pPr>
    </w:p>
    <w:p w14:paraId="149C2DFE" w14:textId="50DCFB6B" w:rsidR="00220F5C" w:rsidRPr="0075186D" w:rsidRDefault="00220F5C" w:rsidP="0075186D">
      <w:pPr>
        <w:pStyle w:val="Sansinterligne"/>
        <w:jc w:val="both"/>
        <w:rPr>
          <w:rFonts w:asciiTheme="majorHAnsi" w:hAnsiTheme="majorHAnsi" w:cstheme="majorHAnsi"/>
          <w:sz w:val="24"/>
          <w:szCs w:val="24"/>
        </w:rPr>
      </w:pPr>
      <w:r w:rsidRPr="0075186D">
        <w:rPr>
          <w:rFonts w:asciiTheme="majorHAnsi" w:hAnsiTheme="majorHAnsi" w:cstheme="majorHAnsi"/>
          <w:sz w:val="24"/>
          <w:szCs w:val="24"/>
          <w:highlight w:val="yellow"/>
        </w:rPr>
        <w:t>Bruxelles, le 22 novembre 2021</w:t>
      </w:r>
    </w:p>
    <w:sectPr w:rsidR="00220F5C" w:rsidRPr="007518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7280E" w14:textId="77777777" w:rsidR="00740071" w:rsidRDefault="00740071" w:rsidP="0075186D">
      <w:pPr>
        <w:spacing w:after="0" w:line="240" w:lineRule="auto"/>
      </w:pPr>
      <w:r>
        <w:separator/>
      </w:r>
    </w:p>
  </w:endnote>
  <w:endnote w:type="continuationSeparator" w:id="0">
    <w:p w14:paraId="3F28F05D" w14:textId="77777777" w:rsidR="00740071" w:rsidRDefault="00740071" w:rsidP="007518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4066F" w14:textId="77777777" w:rsidR="00740071" w:rsidRDefault="00740071" w:rsidP="0075186D">
      <w:pPr>
        <w:spacing w:after="0" w:line="240" w:lineRule="auto"/>
      </w:pPr>
      <w:r>
        <w:separator/>
      </w:r>
    </w:p>
  </w:footnote>
  <w:footnote w:type="continuationSeparator" w:id="0">
    <w:p w14:paraId="64BF6BED" w14:textId="77777777" w:rsidR="00740071" w:rsidRDefault="00740071" w:rsidP="007518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21A11"/>
    <w:multiLevelType w:val="hybridMultilevel"/>
    <w:tmpl w:val="6EA8B422"/>
    <w:lvl w:ilvl="0" w:tplc="EC040970">
      <w:numFmt w:val="bullet"/>
      <w:lvlText w:val="-"/>
      <w:lvlJc w:val="left"/>
      <w:pPr>
        <w:ind w:left="720" w:hanging="360"/>
      </w:pPr>
      <w:rPr>
        <w:rFonts w:ascii="Calibri Light" w:eastAsiaTheme="minorHAnsi" w:hAnsi="Calibri Light" w:cs="Calibri Light"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4FE37D69"/>
    <w:multiLevelType w:val="hybridMultilevel"/>
    <w:tmpl w:val="B20CF304"/>
    <w:lvl w:ilvl="0" w:tplc="58B6C734">
      <w:start w:val="1000"/>
      <w:numFmt w:val="bullet"/>
      <w:lvlText w:val="-"/>
      <w:lvlJc w:val="left"/>
      <w:pPr>
        <w:ind w:left="720" w:hanging="360"/>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0430"/>
    <w:rsid w:val="000072E5"/>
    <w:rsid w:val="00220F5C"/>
    <w:rsid w:val="003A3DAD"/>
    <w:rsid w:val="003B7E38"/>
    <w:rsid w:val="003F0430"/>
    <w:rsid w:val="00455A9D"/>
    <w:rsid w:val="00502FBF"/>
    <w:rsid w:val="0055670F"/>
    <w:rsid w:val="00696541"/>
    <w:rsid w:val="006B57C6"/>
    <w:rsid w:val="006E53B6"/>
    <w:rsid w:val="00740071"/>
    <w:rsid w:val="0075186D"/>
    <w:rsid w:val="00945EC7"/>
    <w:rsid w:val="00971A6D"/>
    <w:rsid w:val="0098478F"/>
    <w:rsid w:val="00A72DFB"/>
    <w:rsid w:val="00B32CC7"/>
    <w:rsid w:val="00C1658D"/>
    <w:rsid w:val="00C5688A"/>
    <w:rsid w:val="00C5737D"/>
    <w:rsid w:val="00C6018B"/>
    <w:rsid w:val="00C7166B"/>
    <w:rsid w:val="00D302A2"/>
    <w:rsid w:val="00DC3FB1"/>
    <w:rsid w:val="00FE439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647888"/>
  <w15:chartTrackingRefBased/>
  <w15:docId w15:val="{FDA3F6A9-DEE5-49B4-AD29-ED0DD2A67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86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3F0430"/>
    <w:pPr>
      <w:spacing w:after="0" w:line="240" w:lineRule="auto"/>
    </w:pPr>
  </w:style>
  <w:style w:type="paragraph" w:styleId="Notedebasdepage">
    <w:name w:val="footnote text"/>
    <w:basedOn w:val="Normal"/>
    <w:link w:val="NotedebasdepageCar"/>
    <w:uiPriority w:val="99"/>
    <w:semiHidden/>
    <w:unhideWhenUsed/>
    <w:rsid w:val="0075186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5186D"/>
    <w:rPr>
      <w:sz w:val="20"/>
      <w:szCs w:val="20"/>
    </w:rPr>
  </w:style>
  <w:style w:type="character" w:styleId="Appelnotedebasdep">
    <w:name w:val="footnote reference"/>
    <w:basedOn w:val="Policepardfaut"/>
    <w:uiPriority w:val="99"/>
    <w:semiHidden/>
    <w:unhideWhenUsed/>
    <w:rsid w:val="0075186D"/>
    <w:rPr>
      <w:vertAlign w:val="superscript"/>
    </w:rPr>
  </w:style>
  <w:style w:type="character" w:styleId="Lienhypertexte">
    <w:name w:val="Hyperlink"/>
    <w:basedOn w:val="Policepardfaut"/>
    <w:uiPriority w:val="99"/>
    <w:unhideWhenUsed/>
    <w:rsid w:val="0075186D"/>
    <w:rPr>
      <w:color w:val="0000FF"/>
      <w:u w:val="single"/>
    </w:rPr>
  </w:style>
  <w:style w:type="paragraph" w:styleId="Paragraphedeliste">
    <w:name w:val="List Paragraph"/>
    <w:basedOn w:val="Normal"/>
    <w:uiPriority w:val="34"/>
    <w:qFormat/>
    <w:rsid w:val="0075186D"/>
    <w:pPr>
      <w:ind w:left="720"/>
      <w:contextualSpacing/>
    </w:pPr>
  </w:style>
  <w:style w:type="character" w:styleId="Accentuation">
    <w:name w:val="Emphasis"/>
    <w:basedOn w:val="Policepardfaut"/>
    <w:uiPriority w:val="20"/>
    <w:qFormat/>
    <w:rsid w:val="0055670F"/>
    <w:rPr>
      <w:i/>
      <w:iCs/>
    </w:rPr>
  </w:style>
  <w:style w:type="paragraph" w:styleId="NormalWeb">
    <w:name w:val="Normal (Web)"/>
    <w:basedOn w:val="Normal"/>
    <w:uiPriority w:val="99"/>
    <w:unhideWhenUsed/>
    <w:rsid w:val="00C1658D"/>
    <w:pPr>
      <w:spacing w:before="100" w:beforeAutospacing="1" w:after="100" w:afterAutospacing="1" w:line="240" w:lineRule="auto"/>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92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2</Pages>
  <Words>411</Words>
  <Characters>2263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 Cayphas</dc:creator>
  <cp:keywords/>
  <dc:description/>
  <cp:lastModifiedBy>Laure Cayphas</cp:lastModifiedBy>
  <cp:revision>18</cp:revision>
  <dcterms:created xsi:type="dcterms:W3CDTF">2021-11-19T10:10:00Z</dcterms:created>
  <dcterms:modified xsi:type="dcterms:W3CDTF">2021-11-22T11:51:00Z</dcterms:modified>
</cp:coreProperties>
</file>